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B2" w:rsidRDefault="001F0D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-25400</wp:posOffset>
                </wp:positionH>
                <wp:positionV relativeFrom="paragraph">
                  <wp:posOffset>846667</wp:posOffset>
                </wp:positionV>
                <wp:extent cx="1847850" cy="1464733"/>
                <wp:effectExtent l="0" t="0" r="1905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647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4615FF" w:rsidRPr="00E27B7D" w:rsidRDefault="00017DD8" w:rsidP="00C62C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children will </w:t>
                            </w:r>
                            <w:r w:rsidR="00023D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 focussing on a power of reading text that looks at caring for a pet dog. Using the text as a base the children will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about how to care for dogs and other pets.</w:t>
                            </w:r>
                            <w:r w:rsidR="001F0DC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 will also be learning how dogs help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CFD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pt;margin-top:66.65pt;width:145.5pt;height:1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4615FF" w:rsidRPr="00E27B7D" w:rsidRDefault="00017DD8" w:rsidP="00C62C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children will </w:t>
                      </w:r>
                      <w:r w:rsidR="00023D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 focussing on a power of reading text that looks at caring for a pet dog. Using the text as a base the children will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about how to care for dogs and other pets.</w:t>
                      </w:r>
                      <w:r w:rsidR="001F0DC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 will also be learning how dogs help us.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017DD8" w:rsidRDefault="00017DD8" w:rsidP="00017DD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visit from the PDSA.</w:t>
                            </w:r>
                          </w:p>
                          <w:p w:rsidR="00850870" w:rsidRPr="00F95988" w:rsidRDefault="00017DD8" w:rsidP="00017DD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Visits from staff pet dogs. Working towards earning our PDSA Get Pet Wise award.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E72" id="Text Box 8" o:spid="_x0000_s1027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017DD8" w:rsidRDefault="00017DD8" w:rsidP="00017DD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 visit from the PDSA.</w:t>
                      </w:r>
                    </w:p>
                    <w:p w:rsidR="00850870" w:rsidRPr="00F95988" w:rsidRDefault="00017DD8" w:rsidP="00017DD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Visits from staff pet dogs. Working towards earning our PDSA Get Pet Wise award.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FF72D9" w:rsidRPr="007255AF" w:rsidRDefault="00FF72D9" w:rsidP="00C36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Reading and Writing: </w:t>
                            </w:r>
                            <w:r w:rsidR="00850870"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FF72D9" w:rsidRPr="007255AF" w:rsidRDefault="00FF72D9" w:rsidP="00C3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Read and understand simple sentences.</w:t>
                            </w:r>
                          </w:p>
                          <w:p w:rsidR="00FF72D9" w:rsidRPr="007255AF" w:rsidRDefault="00FF72D9" w:rsidP="00C3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Use phonics knowledge to decode regular words and read them aloud accurately.</w:t>
                            </w:r>
                          </w:p>
                          <w:p w:rsidR="00FF72D9" w:rsidRPr="007255AF" w:rsidRDefault="00FF72D9" w:rsidP="00C3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Read some common irregular words.</w:t>
                            </w:r>
                          </w:p>
                          <w:p w:rsidR="00FF72D9" w:rsidRPr="007255AF" w:rsidRDefault="00FF72D9" w:rsidP="00C3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Demonstarte</w:t>
                            </w:r>
                            <w:proofErr w:type="spellEnd"/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understanding when talking with others about what they have read.</w:t>
                            </w:r>
                          </w:p>
                          <w:p w:rsidR="00FF72D9" w:rsidRPr="007255AF" w:rsidRDefault="00FF72D9" w:rsidP="00C3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Use phonic knowledge to write words in ways which match their spoken sounds.</w:t>
                            </w:r>
                          </w:p>
                          <w:p w:rsidR="00FF72D9" w:rsidRPr="007255AF" w:rsidRDefault="00FF72D9" w:rsidP="00C3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Write some irregular common words.</w:t>
                            </w:r>
                          </w:p>
                          <w:p w:rsidR="00FF72D9" w:rsidRPr="007255AF" w:rsidRDefault="00FF72D9" w:rsidP="00C3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Write simple sentences which can be read by themselves and others</w:t>
                            </w:r>
                          </w:p>
                          <w:p w:rsidR="00FF72D9" w:rsidRPr="007255AF" w:rsidRDefault="00FF72D9" w:rsidP="00C3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Spell some words correctly and make phonetically plausible attempts at others.</w:t>
                            </w:r>
                          </w:p>
                          <w:p w:rsidR="000C60F7" w:rsidRPr="007255AF" w:rsidRDefault="000C60F7" w:rsidP="000C60F7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FF72D9" w:rsidRPr="007255AF" w:rsidRDefault="00390E39" w:rsidP="00C36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Maths:</w:t>
                            </w:r>
                          </w:p>
                          <w:p w:rsidR="000C60F7" w:rsidRPr="007255AF" w:rsidRDefault="000C60F7" w:rsidP="000C60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Children count reliably with numbers from 1-10.</w:t>
                            </w:r>
                          </w:p>
                          <w:p w:rsidR="000C60F7" w:rsidRPr="007255AF" w:rsidRDefault="000C60F7" w:rsidP="000C60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Children use everyday language to talk about size, weight and capacity to compare quantities and objects and to solve problems.</w:t>
                            </w:r>
                          </w:p>
                          <w:p w:rsidR="00A2108D" w:rsidRPr="007255AF" w:rsidRDefault="000C60F7" w:rsidP="000C60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Place numbers in order and say which number is one more or one less than a given number. </w:t>
                            </w:r>
                          </w:p>
                          <w:p w:rsidR="000C60F7" w:rsidRPr="007255AF" w:rsidRDefault="000C60F7" w:rsidP="000C60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Using quantities and objects, they add and subtract </w:t>
                            </w:r>
                            <w:r w:rsidR="00A2108D"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two single-digit numbers and count on or back to find the answer.</w:t>
                            </w:r>
                          </w:p>
                          <w:p w:rsidR="00A2108D" w:rsidRPr="007255AF" w:rsidRDefault="00A2108D" w:rsidP="000C60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Weighing and measuring dogs.</w:t>
                            </w:r>
                          </w:p>
                          <w:p w:rsidR="00A2108D" w:rsidRPr="007255AF" w:rsidRDefault="00A2108D" w:rsidP="00A210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Ordinal numbers, 1</w:t>
                            </w: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  <w:vertAlign w:val="superscript"/>
                              </w:rPr>
                              <w:t>st</w:t>
                            </w: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, 2</w:t>
                            </w: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  <w:vertAlign w:val="superscript"/>
                              </w:rPr>
                              <w:t>nd</w:t>
                            </w: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, 3</w:t>
                            </w: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  <w:vertAlign w:val="superscript"/>
                              </w:rPr>
                              <w:t>rd</w:t>
                            </w: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etc.</w:t>
                            </w:r>
                          </w:p>
                          <w:p w:rsidR="00390E39" w:rsidRPr="007255AF" w:rsidRDefault="00390E39" w:rsidP="00C36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390E39" w:rsidRPr="007255AF" w:rsidRDefault="00390E39" w:rsidP="00C36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Listening and Attention:</w:t>
                            </w:r>
                          </w:p>
                          <w:p w:rsidR="00390E39" w:rsidRPr="007255AF" w:rsidRDefault="001F0DC2" w:rsidP="00C367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Listens attentively in a range of situations.</w:t>
                            </w:r>
                          </w:p>
                          <w:p w:rsidR="001F0DC2" w:rsidRPr="007255AF" w:rsidRDefault="001F0DC2" w:rsidP="00C367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Listen to stories, accurately anticipating key events and respond to what they hear with relevant comments, questions or actions.</w:t>
                            </w:r>
                          </w:p>
                          <w:p w:rsidR="001F0DC2" w:rsidRPr="007255AF" w:rsidRDefault="001F0DC2" w:rsidP="00C367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Give their attention to what others say and respond appropriately, while engaged in another activity.</w:t>
                            </w:r>
                          </w:p>
                          <w:p w:rsidR="009928F1" w:rsidRPr="007255AF" w:rsidRDefault="009928F1" w:rsidP="00C36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9928F1" w:rsidRPr="007255AF" w:rsidRDefault="009928F1" w:rsidP="00C36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Understanding:</w:t>
                            </w:r>
                          </w:p>
                          <w:p w:rsidR="009928F1" w:rsidRPr="007255AF" w:rsidRDefault="009928F1" w:rsidP="00C367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Follow instructions involving several ideas or actions.</w:t>
                            </w:r>
                          </w:p>
                          <w:p w:rsidR="009928F1" w:rsidRPr="007255AF" w:rsidRDefault="009928F1" w:rsidP="00C367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Answer ‘how’ or ‘why’ questions about their experiences and in response to stories or events.</w:t>
                            </w:r>
                          </w:p>
                          <w:p w:rsidR="009928F1" w:rsidRPr="007255AF" w:rsidRDefault="009928F1" w:rsidP="00C3679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9928F1" w:rsidRPr="007255AF" w:rsidRDefault="009928F1" w:rsidP="00C36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Speaking:</w:t>
                            </w:r>
                          </w:p>
                          <w:p w:rsidR="009928F1" w:rsidRPr="007255AF" w:rsidRDefault="009928F1" w:rsidP="00C367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Express </w:t>
                            </w:r>
                            <w:proofErr w:type="gramStart"/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themselves</w:t>
                            </w:r>
                            <w:proofErr w:type="gramEnd"/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effectively, showing awareness of listeners’ needs.</w:t>
                            </w:r>
                          </w:p>
                          <w:p w:rsidR="009928F1" w:rsidRPr="007255AF" w:rsidRDefault="009928F1" w:rsidP="00C367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Use past, present and future forms accurately when talking about events that have happened or are to happen in the future.</w:t>
                            </w:r>
                          </w:p>
                          <w:p w:rsidR="009928F1" w:rsidRPr="007255AF" w:rsidRDefault="009928F1" w:rsidP="00C367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Develop their own narratives and explanations by connecting ideas or events.</w:t>
                            </w:r>
                          </w:p>
                          <w:p w:rsidR="00C3679C" w:rsidRPr="007255AF" w:rsidRDefault="00C3679C" w:rsidP="00C36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A2108D" w:rsidRPr="007255AF" w:rsidRDefault="00A2108D" w:rsidP="00C36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Physical Development:</w:t>
                            </w:r>
                          </w:p>
                          <w:p w:rsidR="00A2108D" w:rsidRPr="007255AF" w:rsidRDefault="00A2108D" w:rsidP="00A210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Explore how to travel on, around, under and through small scale equipment when taking dogs around the agility cour</w:t>
                            </w:r>
                            <w:r w:rsidR="0043058B"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se. </w:t>
                            </w:r>
                            <w:proofErr w:type="spellStart"/>
                            <w:r w:rsidR="0043058B"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Blaancing</w:t>
                            </w:r>
                            <w:proofErr w:type="spellEnd"/>
                            <w:r w:rsidR="0043058B"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, crawling, jumping and weaving.</w:t>
                            </w:r>
                          </w:p>
                          <w:p w:rsidR="0043058B" w:rsidRPr="007255AF" w:rsidRDefault="0043058B" w:rsidP="00A210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The importance of exercise and sleep for dogs and for us as humans.</w:t>
                            </w:r>
                          </w:p>
                          <w:p w:rsidR="0043058B" w:rsidRPr="007255AF" w:rsidRDefault="0043058B" w:rsidP="00A210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Use cutters to make dog kibble and small bone treats.</w:t>
                            </w:r>
                          </w:p>
                          <w:p w:rsidR="0043058B" w:rsidRPr="007255AF" w:rsidRDefault="0043058B" w:rsidP="004305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43058B" w:rsidRPr="007255AF" w:rsidRDefault="0043058B" w:rsidP="004305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Understanding the World</w:t>
                            </w:r>
                          </w:p>
                          <w:p w:rsidR="0043058B" w:rsidRPr="007255AF" w:rsidRDefault="0043058B" w:rsidP="004305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Encourage children to talk about their own experiences with dogs and other pets. What do these animals have in common with each other? What </w:t>
                            </w:r>
                            <w:r w:rsidR="007255AF"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do they have in common with us as humans? Explore things that we all need to stay alive, comfortable and healthy.</w:t>
                            </w:r>
                          </w:p>
                          <w:p w:rsidR="007255AF" w:rsidRPr="007255AF" w:rsidRDefault="007255AF" w:rsidP="007255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Share own experiences of visiting the Doctors and Dentist. We will look at dogs being weighed, having teeth checked, having injections.</w:t>
                            </w:r>
                          </w:p>
                          <w:p w:rsidR="007255AF" w:rsidRPr="007255AF" w:rsidRDefault="007255AF" w:rsidP="007255AF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C3679C" w:rsidRPr="007255AF" w:rsidRDefault="00C3679C" w:rsidP="00C36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Expressive Arts and Design</w:t>
                            </w:r>
                          </w:p>
                          <w:p w:rsidR="00C3679C" w:rsidRPr="007255AF" w:rsidRDefault="00C3679C" w:rsidP="00C367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Explore the illustrations of Salvatore </w:t>
                            </w:r>
                            <w:proofErr w:type="spellStart"/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Rubbino</w:t>
                            </w:r>
                            <w:proofErr w:type="spellEnd"/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. Look at his use of paint to create different effects</w:t>
                            </w:r>
                            <w:r w:rsidR="00206C62"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to show the characteristics of each dog, </w:t>
                            </w:r>
                            <w:proofErr w:type="spellStart"/>
                            <w:r w:rsidR="00206C62"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particulary</w:t>
                            </w:r>
                            <w:proofErr w:type="spellEnd"/>
                            <w:r w:rsidR="00206C62"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on the endpapers.</w:t>
                            </w:r>
                          </w:p>
                          <w:p w:rsidR="00206C62" w:rsidRPr="007255AF" w:rsidRDefault="00206C62" w:rsidP="00C367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Look at the different brush strokes made and allow children to explore making these themselves. Drier paint makes the brush </w:t>
                            </w:r>
                            <w:proofErr w:type="spellStart"/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storkes</w:t>
                            </w:r>
                            <w:proofErr w:type="spellEnd"/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more pronounced.</w:t>
                            </w:r>
                          </w:p>
                          <w:p w:rsidR="00206C62" w:rsidRPr="007255AF" w:rsidRDefault="00206C62" w:rsidP="00C367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Allow them to explore and experiment with watercolours to paint their own dogs using photos and videos as a reference point.</w:t>
                            </w:r>
                          </w:p>
                          <w:p w:rsidR="00206C62" w:rsidRPr="007255AF" w:rsidRDefault="00206C62" w:rsidP="00C367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Paint alongside the children talking about shapes, patterns and effects that you are </w:t>
                            </w:r>
                            <w:r w:rsidR="000C60F7" w:rsidRPr="007255AF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creating and reinforcing the names of the physical features of the dog.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28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ycQ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FF72D9" w:rsidRPr="007255AF" w:rsidRDefault="00FF72D9" w:rsidP="00C3679C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Reading and Writing: </w:t>
                      </w:r>
                      <w:r w:rsidR="00850870"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</w:t>
                      </w:r>
                    </w:p>
                    <w:p w:rsidR="00FF72D9" w:rsidRPr="007255AF" w:rsidRDefault="00FF72D9" w:rsidP="00C3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Read and understand simple sentences.</w:t>
                      </w:r>
                    </w:p>
                    <w:p w:rsidR="00FF72D9" w:rsidRPr="007255AF" w:rsidRDefault="00FF72D9" w:rsidP="00C3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Use phonics knowledge to decode regular words and read them aloud accurately.</w:t>
                      </w:r>
                    </w:p>
                    <w:p w:rsidR="00FF72D9" w:rsidRPr="007255AF" w:rsidRDefault="00FF72D9" w:rsidP="00C3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Read some common irregular words.</w:t>
                      </w:r>
                    </w:p>
                    <w:p w:rsidR="00FF72D9" w:rsidRPr="007255AF" w:rsidRDefault="00FF72D9" w:rsidP="00C3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proofErr w:type="spellStart"/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Demonstarte</w:t>
                      </w:r>
                      <w:proofErr w:type="spellEnd"/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understanding when talking with others about what they have read.</w:t>
                      </w:r>
                    </w:p>
                    <w:p w:rsidR="00FF72D9" w:rsidRPr="007255AF" w:rsidRDefault="00FF72D9" w:rsidP="00C3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Use phonic knowledge to write words in ways which match their spoken sounds.</w:t>
                      </w:r>
                    </w:p>
                    <w:p w:rsidR="00FF72D9" w:rsidRPr="007255AF" w:rsidRDefault="00FF72D9" w:rsidP="00C3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Write some irregular common words.</w:t>
                      </w:r>
                    </w:p>
                    <w:p w:rsidR="00FF72D9" w:rsidRPr="007255AF" w:rsidRDefault="00FF72D9" w:rsidP="00C3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Write simple sentences which can be read by themselves and others</w:t>
                      </w:r>
                    </w:p>
                    <w:p w:rsidR="00FF72D9" w:rsidRPr="007255AF" w:rsidRDefault="00FF72D9" w:rsidP="00C3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Spell some words correctly and make phonetically plausible attempts at others.</w:t>
                      </w:r>
                    </w:p>
                    <w:p w:rsidR="000C60F7" w:rsidRPr="007255AF" w:rsidRDefault="000C60F7" w:rsidP="000C60F7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FF72D9" w:rsidRPr="007255AF" w:rsidRDefault="00390E39" w:rsidP="00C3679C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Maths:</w:t>
                      </w:r>
                    </w:p>
                    <w:p w:rsidR="000C60F7" w:rsidRPr="007255AF" w:rsidRDefault="000C60F7" w:rsidP="000C60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Children count reliably with numbers from 1-10.</w:t>
                      </w:r>
                    </w:p>
                    <w:p w:rsidR="000C60F7" w:rsidRPr="007255AF" w:rsidRDefault="000C60F7" w:rsidP="000C60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Children use everyday language to talk about size, weight and capacity to compare quantities and objects and to solve problems.</w:t>
                      </w:r>
                    </w:p>
                    <w:p w:rsidR="00A2108D" w:rsidRPr="007255AF" w:rsidRDefault="000C60F7" w:rsidP="000C60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Place numbers in order and say which number is one more or one less than a given number. </w:t>
                      </w:r>
                    </w:p>
                    <w:p w:rsidR="000C60F7" w:rsidRPr="007255AF" w:rsidRDefault="000C60F7" w:rsidP="000C60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Using quantities and objects, they add and subtract </w:t>
                      </w:r>
                      <w:r w:rsidR="00A2108D"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two single-digit numbers and count on or back to find the answer.</w:t>
                      </w:r>
                    </w:p>
                    <w:p w:rsidR="00A2108D" w:rsidRPr="007255AF" w:rsidRDefault="00A2108D" w:rsidP="000C60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Weighing and measuring dogs.</w:t>
                      </w:r>
                    </w:p>
                    <w:p w:rsidR="00A2108D" w:rsidRPr="007255AF" w:rsidRDefault="00A2108D" w:rsidP="00A2108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Ordinal numbers, 1</w:t>
                      </w: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  <w:vertAlign w:val="superscript"/>
                        </w:rPr>
                        <w:t>st</w:t>
                      </w: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, 2</w:t>
                      </w: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  <w:vertAlign w:val="superscript"/>
                        </w:rPr>
                        <w:t>nd</w:t>
                      </w: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, 3</w:t>
                      </w: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  <w:vertAlign w:val="superscript"/>
                        </w:rPr>
                        <w:t>rd</w:t>
                      </w: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etc.</w:t>
                      </w:r>
                    </w:p>
                    <w:p w:rsidR="00390E39" w:rsidRPr="007255AF" w:rsidRDefault="00390E39" w:rsidP="00C3679C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390E39" w:rsidRPr="007255AF" w:rsidRDefault="00390E39" w:rsidP="00C3679C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Listening and Attention:</w:t>
                      </w:r>
                    </w:p>
                    <w:p w:rsidR="00390E39" w:rsidRPr="007255AF" w:rsidRDefault="001F0DC2" w:rsidP="00C367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Listens attentively in a range of situations.</w:t>
                      </w:r>
                    </w:p>
                    <w:p w:rsidR="001F0DC2" w:rsidRPr="007255AF" w:rsidRDefault="001F0DC2" w:rsidP="00C367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Listen to stories, accurately anticipating key events and respond to what they hear with relevant comments, questions or actions.</w:t>
                      </w:r>
                    </w:p>
                    <w:p w:rsidR="001F0DC2" w:rsidRPr="007255AF" w:rsidRDefault="001F0DC2" w:rsidP="00C367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Give their attention to what others say and respond appropriately, while engaged in another activity.</w:t>
                      </w:r>
                    </w:p>
                    <w:p w:rsidR="009928F1" w:rsidRPr="007255AF" w:rsidRDefault="009928F1" w:rsidP="00C3679C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9928F1" w:rsidRPr="007255AF" w:rsidRDefault="009928F1" w:rsidP="00C3679C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Understanding:</w:t>
                      </w:r>
                    </w:p>
                    <w:p w:rsidR="009928F1" w:rsidRPr="007255AF" w:rsidRDefault="009928F1" w:rsidP="00C367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Follow instructions involving several ideas or actions.</w:t>
                      </w:r>
                    </w:p>
                    <w:p w:rsidR="009928F1" w:rsidRPr="007255AF" w:rsidRDefault="009928F1" w:rsidP="00C367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Answer ‘how’ or ‘why’ questions about their experiences and in response to stories or events.</w:t>
                      </w:r>
                    </w:p>
                    <w:p w:rsidR="009928F1" w:rsidRPr="007255AF" w:rsidRDefault="009928F1" w:rsidP="00C3679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9928F1" w:rsidRPr="007255AF" w:rsidRDefault="009928F1" w:rsidP="00C3679C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Speaking:</w:t>
                      </w:r>
                    </w:p>
                    <w:p w:rsidR="009928F1" w:rsidRPr="007255AF" w:rsidRDefault="009928F1" w:rsidP="00C367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Express </w:t>
                      </w:r>
                      <w:proofErr w:type="gramStart"/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themselves</w:t>
                      </w:r>
                      <w:proofErr w:type="gramEnd"/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effectively, showing awareness of listeners’ needs.</w:t>
                      </w:r>
                    </w:p>
                    <w:p w:rsidR="009928F1" w:rsidRPr="007255AF" w:rsidRDefault="009928F1" w:rsidP="00C367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Use past, present and future forms accurately when talking about events that have happened or are to happen in the future.</w:t>
                      </w:r>
                    </w:p>
                    <w:p w:rsidR="009928F1" w:rsidRPr="007255AF" w:rsidRDefault="009928F1" w:rsidP="00C367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Develop their own narratives and explanations by connecting ideas or events.</w:t>
                      </w:r>
                    </w:p>
                    <w:p w:rsidR="00C3679C" w:rsidRPr="007255AF" w:rsidRDefault="00C3679C" w:rsidP="00C3679C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A2108D" w:rsidRPr="007255AF" w:rsidRDefault="00A2108D" w:rsidP="00C3679C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Physical Development:</w:t>
                      </w:r>
                    </w:p>
                    <w:p w:rsidR="00A2108D" w:rsidRPr="007255AF" w:rsidRDefault="00A2108D" w:rsidP="00A210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Explore how to travel on, around, under and through small scale equipment when taking dogs around the agility cour</w:t>
                      </w:r>
                      <w:r w:rsidR="0043058B"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se. </w:t>
                      </w:r>
                      <w:proofErr w:type="spellStart"/>
                      <w:r w:rsidR="0043058B"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Blaancing</w:t>
                      </w:r>
                      <w:proofErr w:type="spellEnd"/>
                      <w:r w:rsidR="0043058B"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, crawling, jumping and weaving.</w:t>
                      </w:r>
                    </w:p>
                    <w:p w:rsidR="0043058B" w:rsidRPr="007255AF" w:rsidRDefault="0043058B" w:rsidP="00A210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The importance of exercise and sleep for dogs and for us as humans.</w:t>
                      </w:r>
                    </w:p>
                    <w:p w:rsidR="0043058B" w:rsidRPr="007255AF" w:rsidRDefault="0043058B" w:rsidP="00A210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Use cutters to make dog kibble and small bone treats.</w:t>
                      </w:r>
                    </w:p>
                    <w:p w:rsidR="0043058B" w:rsidRPr="007255AF" w:rsidRDefault="0043058B" w:rsidP="0043058B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43058B" w:rsidRPr="007255AF" w:rsidRDefault="0043058B" w:rsidP="0043058B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Understanding the World</w:t>
                      </w:r>
                    </w:p>
                    <w:p w:rsidR="0043058B" w:rsidRPr="007255AF" w:rsidRDefault="0043058B" w:rsidP="004305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Encourage children to talk about their own experiences with dogs and other pets. What do these animals have in common with each other? What </w:t>
                      </w:r>
                      <w:r w:rsidR="007255AF"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do they have in common with us as humans? Explore things that we all need to stay alive, comfortable and healthy.</w:t>
                      </w:r>
                    </w:p>
                    <w:p w:rsidR="007255AF" w:rsidRPr="007255AF" w:rsidRDefault="007255AF" w:rsidP="007255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Share own experiences of visiting the Doctors and Dentist. We will look at dogs being weighed, having teeth checked, having injections.</w:t>
                      </w:r>
                    </w:p>
                    <w:p w:rsidR="007255AF" w:rsidRPr="007255AF" w:rsidRDefault="007255AF" w:rsidP="007255AF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C3679C" w:rsidRPr="007255AF" w:rsidRDefault="00C3679C" w:rsidP="00C3679C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Expressive Arts and Design</w:t>
                      </w:r>
                    </w:p>
                    <w:p w:rsidR="00C3679C" w:rsidRPr="007255AF" w:rsidRDefault="00C3679C" w:rsidP="00C367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Explore the illustrations of Salvatore </w:t>
                      </w:r>
                      <w:proofErr w:type="spellStart"/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Rubbino</w:t>
                      </w:r>
                      <w:proofErr w:type="spellEnd"/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. Look at his use of paint to create different effects</w:t>
                      </w:r>
                      <w:r w:rsidR="00206C62"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to show the characteristics of each dog, </w:t>
                      </w:r>
                      <w:proofErr w:type="spellStart"/>
                      <w:r w:rsidR="00206C62"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particulary</w:t>
                      </w:r>
                      <w:proofErr w:type="spellEnd"/>
                      <w:r w:rsidR="00206C62"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on the endpapers.</w:t>
                      </w:r>
                    </w:p>
                    <w:p w:rsidR="00206C62" w:rsidRPr="007255AF" w:rsidRDefault="00206C62" w:rsidP="00C367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Look at the different brush strokes made and allow children to explore making these themselves. Drier paint makes the brush </w:t>
                      </w:r>
                      <w:proofErr w:type="spellStart"/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storkes</w:t>
                      </w:r>
                      <w:proofErr w:type="spellEnd"/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more pronounced.</w:t>
                      </w:r>
                    </w:p>
                    <w:p w:rsidR="00206C62" w:rsidRPr="007255AF" w:rsidRDefault="00206C62" w:rsidP="00C367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>Allow them to explore and experiment with watercolours to paint their own dogs using photos and videos as a reference point.</w:t>
                      </w:r>
                    </w:p>
                    <w:p w:rsidR="00206C62" w:rsidRPr="007255AF" w:rsidRDefault="00206C62" w:rsidP="00C367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Paint alongside the children talking about shapes, patterns and effects that you are </w:t>
                      </w:r>
                      <w:r w:rsidR="000C60F7" w:rsidRPr="007255AF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creating and reinforcing the names of the physical features of the dog. 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-47624</wp:posOffset>
                </wp:positionH>
                <wp:positionV relativeFrom="paragraph">
                  <wp:posOffset>4038600</wp:posOffset>
                </wp:positionV>
                <wp:extent cx="1866900" cy="1914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C62C5A" w:rsidRPr="00023DEE" w:rsidRDefault="00023D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23D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book is a touching and memorable read and children will enjoy sharing the book and talking about the story together, exploring the emotions of the dog settling </w:t>
                            </w:r>
                            <w:r w:rsidR="008558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its new home and con</w:t>
                            </w:r>
                            <w:r w:rsidRPr="00023D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ne</w:t>
                            </w:r>
                            <w:r w:rsidR="008558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Pr="00023D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ting this w</w:t>
                            </w:r>
                            <w:r w:rsidR="008558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Pr="00023D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 their own emotions.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8AB05" id="Text Box 6" o:spid="_x0000_s1029" type="#_x0000_t202" style="position:absolute;margin-left:-3.75pt;margin-top:318pt;width:147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C62C5A" w:rsidRPr="00023DEE" w:rsidRDefault="00023DEE">
                      <w:pPr>
                        <w:rPr>
                          <w:rFonts w:ascii="Comic Sans MS" w:hAnsi="Comic Sans MS"/>
                        </w:rPr>
                      </w:pPr>
                      <w:r w:rsidRPr="00023D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book is a touching and memorable read and children will enjoy sharing the book and talking about the story together, exploring the emotions of the dog settling </w:t>
                      </w:r>
                      <w:r w:rsidR="0085584E">
                        <w:rPr>
                          <w:rFonts w:ascii="Comic Sans MS" w:hAnsi="Comic Sans MS"/>
                          <w:sz w:val="16"/>
                          <w:szCs w:val="16"/>
                        </w:rPr>
                        <w:t>in its new home and con</w:t>
                      </w:r>
                      <w:r w:rsidRPr="00023DEE">
                        <w:rPr>
                          <w:rFonts w:ascii="Comic Sans MS" w:hAnsi="Comic Sans MS"/>
                          <w:sz w:val="16"/>
                          <w:szCs w:val="16"/>
                        </w:rPr>
                        <w:t>ne</w:t>
                      </w:r>
                      <w:r w:rsidR="0085584E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Pr="00023DEE">
                        <w:rPr>
                          <w:rFonts w:ascii="Comic Sans MS" w:hAnsi="Comic Sans MS"/>
                          <w:sz w:val="16"/>
                          <w:szCs w:val="16"/>
                        </w:rPr>
                        <w:t>ting this w</w:t>
                      </w:r>
                      <w:r w:rsidR="0085584E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Pr="00023DEE">
                        <w:rPr>
                          <w:rFonts w:ascii="Comic Sans MS" w:hAnsi="Comic Sans MS"/>
                          <w:sz w:val="16"/>
                          <w:szCs w:val="16"/>
                        </w:rPr>
                        <w:t>th their own emotions.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2381250</wp:posOffset>
                </wp:positionV>
                <wp:extent cx="1866900" cy="1590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E27B7D" w:rsidRDefault="00017DD8">
                            <w:pPr>
                              <w:rPr>
                                <w:rFonts w:ascii="Comic Sans MS" w:hAnsi="Comic Sans MS" w:cstheme="minorHAnsi"/>
                                <w:sz w:val="16"/>
                              </w:rPr>
                            </w:pPr>
                            <w:r w:rsidRPr="00017DD8">
                              <w:rPr>
                                <w:rFonts w:ascii="Comic Sans MS" w:hAnsi="Comic Sans MS" w:cstheme="minorHAnsi"/>
                                <w:sz w:val="16"/>
                              </w:rPr>
                              <w:t>The children will hold a dog agility show that parents will be invited to.</w:t>
                            </w:r>
                          </w:p>
                          <w:p w:rsidR="00017DD8" w:rsidRPr="00017DD8" w:rsidRDefault="00017DD8">
                            <w:pPr>
                              <w:rPr>
                                <w:rFonts w:ascii="Comic Sans MS" w:hAnsi="Comic Sans MS" w:cstheme="minorHAnsi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6"/>
                              </w:rPr>
                              <w:t>Learning will be evidenced in floor 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0" type="#_x0000_t202" style="position:absolute;margin-left:-3pt;margin-top:187.5pt;width:147pt;height:1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E27B7D" w:rsidRDefault="00017DD8">
                      <w:pPr>
                        <w:rPr>
                          <w:rFonts w:ascii="Comic Sans MS" w:hAnsi="Comic Sans MS" w:cstheme="minorHAnsi"/>
                          <w:sz w:val="16"/>
                        </w:rPr>
                      </w:pPr>
                      <w:r w:rsidRPr="00017DD8">
                        <w:rPr>
                          <w:rFonts w:ascii="Comic Sans MS" w:hAnsi="Comic Sans MS" w:cstheme="minorHAnsi"/>
                          <w:sz w:val="16"/>
                        </w:rPr>
                        <w:t>The children will hold a dog agility show that parents will be invited to.</w:t>
                      </w:r>
                    </w:p>
                    <w:p w:rsidR="00017DD8" w:rsidRPr="00017DD8" w:rsidRDefault="00017DD8">
                      <w:pPr>
                        <w:rPr>
                          <w:rFonts w:ascii="Comic Sans MS" w:hAnsi="Comic Sans MS" w:cstheme="minorHAnsi"/>
                          <w:sz w:val="16"/>
                        </w:rPr>
                      </w:pPr>
                      <w:r>
                        <w:rPr>
                          <w:rFonts w:ascii="Comic Sans MS" w:hAnsi="Comic Sans MS" w:cstheme="minorHAnsi"/>
                          <w:sz w:val="16"/>
                        </w:rPr>
                        <w:t>Learning will be evidenced in floor books.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D65E02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Key Vocab:</w:t>
                            </w:r>
                          </w:p>
                          <w:p w:rsidR="00023DEE" w:rsidRPr="00023DEE" w:rsidRDefault="00023DE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023DEE">
                              <w:rPr>
                                <w:rFonts w:ascii="Comic Sans MS" w:hAnsi="Comic Sans MS"/>
                                <w:sz w:val="16"/>
                              </w:rPr>
                              <w:t>Welfare, care, needs, pet, owner</w:t>
                            </w:r>
                            <w:r w:rsidR="00916249">
                              <w:rPr>
                                <w:rFonts w:ascii="Comic Sans MS" w:hAnsi="Comic Sans MS"/>
                                <w:sz w:val="16"/>
                              </w:rPr>
                              <w:t>, healthy, exercise, agility.</w:t>
                            </w:r>
                            <w:bookmarkStart w:id="0" w:name="_GoBack"/>
                            <w:bookmarkEnd w:id="0"/>
                          </w:p>
                          <w:p w:rsidR="00F95988" w:rsidRPr="00F95988" w:rsidRDefault="00F959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6vcg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" fillcolor="white [3201]" strokecolor="#4f81bd [3204]" strokeweight="2pt">
                <v:textbox>
                  <w:txbxContent>
                    <w:p w:rsidR="00E27B7D" w:rsidRDefault="00D65E02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Key Vocab:</w:t>
                      </w:r>
                    </w:p>
                    <w:p w:rsidR="00023DEE" w:rsidRPr="00023DEE" w:rsidRDefault="00023DE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023DEE">
                        <w:rPr>
                          <w:rFonts w:ascii="Comic Sans MS" w:hAnsi="Comic Sans MS"/>
                          <w:sz w:val="16"/>
                        </w:rPr>
                        <w:t>Welfare, care, needs, pet, owner</w:t>
                      </w:r>
                      <w:r w:rsidR="00916249">
                        <w:rPr>
                          <w:rFonts w:ascii="Comic Sans MS" w:hAnsi="Comic Sans MS"/>
                          <w:sz w:val="16"/>
                        </w:rPr>
                        <w:t>, healthy, exercise, agility.</w:t>
                      </w:r>
                      <w:bookmarkStart w:id="1" w:name="_GoBack"/>
                      <w:bookmarkEnd w:id="1"/>
                    </w:p>
                    <w:p w:rsidR="00F95988" w:rsidRPr="00F95988" w:rsidRDefault="00F959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34092D">
                              <w:rPr>
                                <w:rFonts w:ascii="Britannic Bold" w:hAnsi="Britannic Bold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2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34092D">
                        <w:rPr>
                          <w:rFonts w:ascii="Britannic Bold" w:hAnsi="Britannic Bold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 w:rsidR="0034092D">
                              <w:rPr>
                                <w:rFonts w:ascii="Britannic Bold" w:hAnsi="Britannic Bold"/>
                              </w:rPr>
                              <w:t xml:space="preserve"> Animal Adventures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                                                                              </w:t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34092D">
                              <w:rPr>
                                <w:rFonts w:ascii="Britannic Bold" w:hAnsi="Britannic Bold"/>
                              </w:rPr>
                              <w:t>Dog Show</w:t>
                            </w: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3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Rxaiu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 w:rsidR="0034092D">
                        <w:rPr>
                          <w:rFonts w:ascii="Britannic Bold" w:hAnsi="Britannic Bold"/>
                        </w:rPr>
                        <w:t xml:space="preserve"> Animal Adventures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                                                                              </w:t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34092D">
                        <w:rPr>
                          <w:rFonts w:ascii="Britannic Bold" w:hAnsi="Britannic Bold"/>
                        </w:rPr>
                        <w:t>Dog Show</w:t>
                      </w: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34092D">
                              <w:rPr>
                                <w:rFonts w:ascii="Britannic Bold" w:hAnsi="Britannic Bold"/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5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JhDYRVyAgAAMg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34092D">
                        <w:rPr>
                          <w:rFonts w:ascii="Britannic Bold" w:hAnsi="Britannic Bold"/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  <w:r w:rsidR="00461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4038600</wp:posOffset>
                </wp:positionV>
                <wp:extent cx="1609725" cy="1914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6D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1D276D" w:rsidRPr="0085584E" w:rsidRDefault="0085584E" w:rsidP="008558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558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Explore the different breeds of dogs, how many can you name?</w:t>
                            </w:r>
                          </w:p>
                          <w:p w:rsidR="0085584E" w:rsidRDefault="0085584E" w:rsidP="008558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558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Visit a friend or family member who has a dog and ask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them how they care for </w:t>
                            </w:r>
                            <w:r w:rsidRPr="008558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them.</w:t>
                            </w:r>
                          </w:p>
                          <w:p w:rsidR="0085584E" w:rsidRPr="0085584E" w:rsidRDefault="0085584E" w:rsidP="008558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Watch a dog</w:t>
                            </w:r>
                            <w:r w:rsidR="00D044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agility show, like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crufts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on you tube.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7A1F" id="Text Box 9" o:spid="_x0000_s1036" type="#_x0000_t202" style="position:absolute;margin-left:573pt;margin-top:318pt;width:126.75pt;height:1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" fillcolor="white [3201]" strokecolor="#4f81bd [3204]" strokeweight="2pt">
                <v:textbox>
                  <w:txbxContent>
                    <w:p w:rsidR="001D276D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1D276D" w:rsidRPr="0085584E" w:rsidRDefault="0085584E" w:rsidP="0085584E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5584E"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Explore the different breeds of dogs, how many can you name?</w:t>
                      </w:r>
                    </w:p>
                    <w:p w:rsidR="0085584E" w:rsidRDefault="0085584E" w:rsidP="0085584E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5584E">
                        <w:rPr>
                          <w:rFonts w:ascii="Comic Sans MS" w:hAnsi="Comic Sans MS"/>
                          <w:sz w:val="16"/>
                          <w:szCs w:val="16"/>
                        </w:rPr>
                        <w:t>Visit a friend or family member who has a dog and ask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them how they care for </w:t>
                      </w:r>
                      <w:r w:rsidRPr="0085584E">
                        <w:rPr>
                          <w:rFonts w:ascii="Comic Sans MS" w:hAnsi="Comic Sans MS"/>
                          <w:sz w:val="16"/>
                          <w:szCs w:val="16"/>
                        </w:rPr>
                        <w:t>them.</w:t>
                      </w:r>
                    </w:p>
                    <w:p w:rsidR="0085584E" w:rsidRPr="0085584E" w:rsidRDefault="0085584E" w:rsidP="0085584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Watch a dog</w:t>
                      </w:r>
                      <w:r w:rsidR="00D0444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agility show, like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crufts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on you tube.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BA" w:rsidRDefault="00A561BA" w:rsidP="004615FF">
      <w:pPr>
        <w:spacing w:after="0" w:line="240" w:lineRule="auto"/>
      </w:pPr>
      <w:r>
        <w:separator/>
      </w:r>
    </w:p>
  </w:endnote>
  <w:end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BA" w:rsidRDefault="00A561BA" w:rsidP="004615FF">
      <w:pPr>
        <w:spacing w:after="0" w:line="240" w:lineRule="auto"/>
      </w:pPr>
      <w:r>
        <w:separator/>
      </w:r>
    </w:p>
  </w:footnote>
  <w:foot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2C3"/>
    <w:multiLevelType w:val="hybridMultilevel"/>
    <w:tmpl w:val="F2C6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24B"/>
    <w:multiLevelType w:val="hybridMultilevel"/>
    <w:tmpl w:val="5A68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1E35"/>
    <w:multiLevelType w:val="hybridMultilevel"/>
    <w:tmpl w:val="0BE0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EC9"/>
    <w:multiLevelType w:val="hybridMultilevel"/>
    <w:tmpl w:val="B46C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32F52"/>
    <w:multiLevelType w:val="hybridMultilevel"/>
    <w:tmpl w:val="1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44F7A"/>
    <w:multiLevelType w:val="hybridMultilevel"/>
    <w:tmpl w:val="A348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7674"/>
    <w:multiLevelType w:val="hybridMultilevel"/>
    <w:tmpl w:val="1502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B4D86"/>
    <w:multiLevelType w:val="hybridMultilevel"/>
    <w:tmpl w:val="C61A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17DD8"/>
    <w:rsid w:val="00023DEE"/>
    <w:rsid w:val="000633D6"/>
    <w:rsid w:val="000C369A"/>
    <w:rsid w:val="000C60F7"/>
    <w:rsid w:val="00126C5C"/>
    <w:rsid w:val="00134389"/>
    <w:rsid w:val="00153862"/>
    <w:rsid w:val="001C59ED"/>
    <w:rsid w:val="001D276D"/>
    <w:rsid w:val="001E216B"/>
    <w:rsid w:val="001F0DC2"/>
    <w:rsid w:val="001F4573"/>
    <w:rsid w:val="00206C62"/>
    <w:rsid w:val="00211C7E"/>
    <w:rsid w:val="00237CA0"/>
    <w:rsid w:val="002D69E8"/>
    <w:rsid w:val="002E4A3F"/>
    <w:rsid w:val="0031664E"/>
    <w:rsid w:val="0034092D"/>
    <w:rsid w:val="00390E39"/>
    <w:rsid w:val="003E57E1"/>
    <w:rsid w:val="003E63E7"/>
    <w:rsid w:val="004073E2"/>
    <w:rsid w:val="00421C53"/>
    <w:rsid w:val="0042672F"/>
    <w:rsid w:val="0043058B"/>
    <w:rsid w:val="0043404F"/>
    <w:rsid w:val="004615FF"/>
    <w:rsid w:val="004926B2"/>
    <w:rsid w:val="00500EC7"/>
    <w:rsid w:val="0051443F"/>
    <w:rsid w:val="00544501"/>
    <w:rsid w:val="00573509"/>
    <w:rsid w:val="00585ED1"/>
    <w:rsid w:val="00590144"/>
    <w:rsid w:val="005965B3"/>
    <w:rsid w:val="00641AEE"/>
    <w:rsid w:val="00655E1D"/>
    <w:rsid w:val="00685CC7"/>
    <w:rsid w:val="006B1A94"/>
    <w:rsid w:val="006B7C2E"/>
    <w:rsid w:val="006C22E5"/>
    <w:rsid w:val="007058D7"/>
    <w:rsid w:val="007255AF"/>
    <w:rsid w:val="0076312E"/>
    <w:rsid w:val="00844FB6"/>
    <w:rsid w:val="00850870"/>
    <w:rsid w:val="0085584E"/>
    <w:rsid w:val="008A1DAB"/>
    <w:rsid w:val="008A2C42"/>
    <w:rsid w:val="008C1658"/>
    <w:rsid w:val="00916249"/>
    <w:rsid w:val="00945EF5"/>
    <w:rsid w:val="009653E5"/>
    <w:rsid w:val="009928F1"/>
    <w:rsid w:val="009A3818"/>
    <w:rsid w:val="009D3510"/>
    <w:rsid w:val="009F0852"/>
    <w:rsid w:val="00A05AEF"/>
    <w:rsid w:val="00A2108D"/>
    <w:rsid w:val="00A24829"/>
    <w:rsid w:val="00A53528"/>
    <w:rsid w:val="00A561BA"/>
    <w:rsid w:val="00A6007C"/>
    <w:rsid w:val="00A61474"/>
    <w:rsid w:val="00A97F34"/>
    <w:rsid w:val="00AA7915"/>
    <w:rsid w:val="00AE4B5B"/>
    <w:rsid w:val="00B032EE"/>
    <w:rsid w:val="00B10F9A"/>
    <w:rsid w:val="00B50B10"/>
    <w:rsid w:val="00B567AD"/>
    <w:rsid w:val="00B6703C"/>
    <w:rsid w:val="00BC087B"/>
    <w:rsid w:val="00BC7D10"/>
    <w:rsid w:val="00BF58C2"/>
    <w:rsid w:val="00C15061"/>
    <w:rsid w:val="00C245F0"/>
    <w:rsid w:val="00C3679C"/>
    <w:rsid w:val="00C44F86"/>
    <w:rsid w:val="00C54948"/>
    <w:rsid w:val="00C62C5A"/>
    <w:rsid w:val="00C77DD5"/>
    <w:rsid w:val="00D04448"/>
    <w:rsid w:val="00D626EB"/>
    <w:rsid w:val="00D65E02"/>
    <w:rsid w:val="00D813ED"/>
    <w:rsid w:val="00D903EE"/>
    <w:rsid w:val="00DB6B98"/>
    <w:rsid w:val="00DF1E9F"/>
    <w:rsid w:val="00E27B7D"/>
    <w:rsid w:val="00E27CF5"/>
    <w:rsid w:val="00E46D79"/>
    <w:rsid w:val="00E47943"/>
    <w:rsid w:val="00EC1888"/>
    <w:rsid w:val="00ED42A8"/>
    <w:rsid w:val="00F24C4A"/>
    <w:rsid w:val="00F95988"/>
    <w:rsid w:val="00FC460D"/>
    <w:rsid w:val="00FE545F"/>
    <w:rsid w:val="00FE5A29"/>
    <w:rsid w:val="00FE788B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315ECB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44"/>
  </w:style>
  <w:style w:type="paragraph" w:styleId="Heading1">
    <w:name w:val="heading 1"/>
    <w:basedOn w:val="Normal"/>
    <w:next w:val="Normal"/>
    <w:link w:val="Heading1Char"/>
    <w:uiPriority w:val="9"/>
    <w:qFormat/>
    <w:rsid w:val="00590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9014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144"/>
    <w:rPr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14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4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4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4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4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4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0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14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1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0144"/>
    <w:rPr>
      <w:b/>
      <w:bCs/>
    </w:rPr>
  </w:style>
  <w:style w:type="character" w:styleId="Emphasis">
    <w:name w:val="Emphasis"/>
    <w:basedOn w:val="DefaultParagraphFont"/>
    <w:uiPriority w:val="20"/>
    <w:qFormat/>
    <w:rsid w:val="00590144"/>
    <w:rPr>
      <w:i/>
      <w:iCs/>
    </w:rPr>
  </w:style>
  <w:style w:type="paragraph" w:styleId="NoSpacing">
    <w:name w:val="No Spacing"/>
    <w:uiPriority w:val="1"/>
    <w:qFormat/>
    <w:rsid w:val="005901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4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0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0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014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0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B7FE-749D-451F-9163-35AD2F09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Fell</dc:creator>
  <cp:lastModifiedBy>Edmundson, Kerry-Lea</cp:lastModifiedBy>
  <cp:revision>4</cp:revision>
  <cp:lastPrinted>2018-02-13T10:08:00Z</cp:lastPrinted>
  <dcterms:created xsi:type="dcterms:W3CDTF">2018-12-18T10:25:00Z</dcterms:created>
  <dcterms:modified xsi:type="dcterms:W3CDTF">2018-12-18T11:24:00Z</dcterms:modified>
</cp:coreProperties>
</file>